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6342" w14:textId="77777777" w:rsidR="00506584" w:rsidRDefault="00506584" w:rsidP="00506584">
      <w:pPr>
        <w:pStyle w:val="NormalWeb"/>
        <w:spacing w:before="0" w:beforeAutospacing="0" w:after="224" w:afterAutospacing="0"/>
        <w:jc w:val="center"/>
        <w:rPr>
          <w:rFonts w:ascii="Times New Roman" w:hAnsi="Times New Roman" w:cs="Times New Roman"/>
          <w:sz w:val="27"/>
          <w:szCs w:val="27"/>
        </w:rPr>
      </w:pPr>
      <w:r>
        <w:rPr>
          <w:rFonts w:ascii="TimesNewRomanPS-BoldMT" w:hAnsi="TimesNewRomanPS-BoldMT" w:cs="Times New Roman"/>
          <w:b/>
          <w:bCs/>
          <w:sz w:val="27"/>
          <w:szCs w:val="27"/>
        </w:rPr>
        <w:t>TERMS &amp; CONDITIONS</w:t>
      </w:r>
    </w:p>
    <w:p w14:paraId="0A10EC2F" w14:textId="77777777" w:rsidR="00506584" w:rsidRDefault="00506584" w:rsidP="00506584">
      <w:pPr>
        <w:pStyle w:val="NormalWeb"/>
        <w:spacing w:before="0" w:beforeAutospacing="0" w:after="180" w:afterAutospacing="0"/>
        <w:rPr>
          <w:rFonts w:ascii="Times New Roman" w:hAnsi="Times New Roman" w:cs="Times New Roman"/>
          <w:sz w:val="18"/>
          <w:szCs w:val="18"/>
        </w:rPr>
      </w:pPr>
    </w:p>
    <w:p w14:paraId="5A4376AB" w14:textId="16DB513F" w:rsidR="00506584" w:rsidRDefault="00506584" w:rsidP="00073C72">
      <w:pPr>
        <w:pStyle w:val="NormalWeb"/>
        <w:spacing w:before="0" w:beforeAutospacing="0" w:after="0" w:afterAutospacing="0"/>
        <w:rPr>
          <w:rFonts w:ascii="Times New Roman" w:hAnsi="Times New Roman" w:cs="Times New Roman"/>
          <w:sz w:val="29"/>
          <w:szCs w:val="29"/>
        </w:rPr>
      </w:pPr>
      <w:r>
        <w:rPr>
          <w:rFonts w:ascii="Times New Roman" w:hAnsi="Times New Roman" w:cs="Times New Roman"/>
          <w:sz w:val="29"/>
          <w:szCs w:val="29"/>
        </w:rPr>
        <w:t>Last Updated: April,16, 2026</w:t>
      </w:r>
    </w:p>
    <w:p w14:paraId="0A07113C" w14:textId="77777777" w:rsidR="00073C72" w:rsidRPr="00506584" w:rsidRDefault="00073C72" w:rsidP="00073C72">
      <w:pPr>
        <w:pStyle w:val="NormalWeb"/>
        <w:spacing w:before="0" w:beforeAutospacing="0" w:after="0" w:afterAutospacing="0"/>
      </w:pPr>
    </w:p>
    <w:p w14:paraId="32C0B540" w14:textId="7E865F75" w:rsidR="00506584" w:rsidRPr="00506584" w:rsidRDefault="00506584" w:rsidP="00073C72">
      <w:pPr>
        <w:pStyle w:val="NormalWeb"/>
        <w:spacing w:before="0" w:beforeAutospacing="0" w:after="0" w:afterAutospacing="0"/>
      </w:pPr>
      <w:r>
        <w:rPr>
          <w:rFonts w:ascii="Times New Roman" w:hAnsi="Times New Roman" w:cs="Times New Roman"/>
          <w:sz w:val="29"/>
          <w:szCs w:val="29"/>
        </w:rPr>
        <w:t>Welcome to Wild Wooly’s Racing (“we,” “our,” or “us”). By accessing or purchasing from our website, you agree to the following Terms &amp; Conditions. If you do not agree, please do not use this site.</w:t>
      </w:r>
    </w:p>
    <w:p w14:paraId="25F62102"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581BBFE4" w14:textId="0409118E" w:rsidR="00506584" w:rsidRP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1. USE OF OUR WEBSITE</w:t>
      </w:r>
    </w:p>
    <w:p w14:paraId="3B9D8438" w14:textId="77777777" w:rsidR="00506584" w:rsidRDefault="00506584" w:rsidP="00073C72">
      <w:pPr>
        <w:pStyle w:val="NormalWeb"/>
        <w:spacing w:before="0" w:beforeAutospacing="0" w:after="0" w:afterAutospacing="0"/>
      </w:pPr>
      <w:r>
        <w:rPr>
          <w:rFonts w:ascii="Times New Roman" w:hAnsi="Times New Roman" w:cs="Times New Roman"/>
          <w:sz w:val="29"/>
          <w:szCs w:val="29"/>
        </w:rPr>
        <w:t xml:space="preserve">You agree to use this website for lawful purposes only. You may </w:t>
      </w:r>
      <w:proofErr w:type="gramStart"/>
      <w:r>
        <w:rPr>
          <w:rFonts w:ascii="Times New Roman" w:hAnsi="Times New Roman" w:cs="Times New Roman"/>
          <w:sz w:val="29"/>
          <w:szCs w:val="29"/>
        </w:rPr>
        <w:t>not</w:t>
      </w:r>
      <w:proofErr w:type="gramEnd"/>
      <w:r>
        <w:rPr>
          <w:rFonts w:ascii="Times New Roman" w:hAnsi="Times New Roman" w:cs="Times New Roman"/>
          <w:sz w:val="29"/>
          <w:szCs w:val="29"/>
        </w:rPr>
        <w:t>:</w:t>
      </w:r>
    </w:p>
    <w:p w14:paraId="24E62286"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2BC741C7" w14:textId="77777777" w:rsidR="00506584" w:rsidRDefault="00506584" w:rsidP="00073C72">
      <w:pPr>
        <w:numPr>
          <w:ilvl w:val="0"/>
          <w:numId w:val="1"/>
        </w:numPr>
      </w:pPr>
      <w:r>
        <w:rPr>
          <w:rFonts w:ascii="Times New Roman" w:eastAsia="Times New Roman" w:hAnsi="Times New Roman" w:cs="Times New Roman"/>
          <w:sz w:val="29"/>
          <w:szCs w:val="29"/>
        </w:rPr>
        <w:t>Use the site for fraudulent or illegal activity</w:t>
      </w:r>
    </w:p>
    <w:p w14:paraId="163333A1" w14:textId="77777777" w:rsidR="00506584" w:rsidRDefault="00506584" w:rsidP="00073C72">
      <w:pPr>
        <w:numPr>
          <w:ilvl w:val="0"/>
          <w:numId w:val="1"/>
        </w:numPr>
      </w:pPr>
      <w:r>
        <w:rPr>
          <w:rFonts w:ascii="Times New Roman" w:eastAsia="Times New Roman" w:hAnsi="Times New Roman" w:cs="Times New Roman"/>
          <w:sz w:val="29"/>
          <w:szCs w:val="29"/>
        </w:rPr>
        <w:t>Attempt to interfere with or disrupt the website</w:t>
      </w:r>
    </w:p>
    <w:p w14:paraId="41029F56" w14:textId="0777BAF3" w:rsidR="00506584" w:rsidRPr="00506584" w:rsidRDefault="00506584" w:rsidP="00073C72">
      <w:pPr>
        <w:numPr>
          <w:ilvl w:val="0"/>
          <w:numId w:val="1"/>
        </w:numPr>
      </w:pPr>
      <w:r>
        <w:rPr>
          <w:rFonts w:ascii="Times New Roman" w:eastAsia="Times New Roman" w:hAnsi="Times New Roman" w:cs="Times New Roman"/>
          <w:sz w:val="29"/>
          <w:szCs w:val="29"/>
        </w:rPr>
        <w:t>Copy, reproduce, or use our content without permission</w:t>
      </w:r>
    </w:p>
    <w:p w14:paraId="1CA7773E"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231DCF44" w14:textId="174BA39E" w:rsidR="00506584" w:rsidRP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2. PRODUCTS &amp; ORDERS</w:t>
      </w:r>
    </w:p>
    <w:p w14:paraId="49A52C15"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60990D4D" w14:textId="77777777" w:rsidR="00506584" w:rsidRDefault="00506584" w:rsidP="00073C72">
      <w:pPr>
        <w:numPr>
          <w:ilvl w:val="0"/>
          <w:numId w:val="2"/>
        </w:numPr>
      </w:pPr>
      <w:r>
        <w:rPr>
          <w:rFonts w:ascii="Times New Roman" w:eastAsia="Times New Roman" w:hAnsi="Times New Roman" w:cs="Times New Roman"/>
          <w:sz w:val="29"/>
          <w:szCs w:val="29"/>
        </w:rPr>
        <w:t>All products (</w:t>
      </w:r>
      <w:proofErr w:type="gramStart"/>
      <w:r>
        <w:rPr>
          <w:rFonts w:ascii="Times New Roman" w:eastAsia="Times New Roman" w:hAnsi="Times New Roman" w:cs="Times New Roman"/>
          <w:sz w:val="29"/>
          <w:szCs w:val="29"/>
        </w:rPr>
        <w:t>including t</w:t>
      </w:r>
      <w:proofErr w:type="gramEnd"/>
      <w:r>
        <w:rPr>
          <w:rFonts w:ascii="Times New Roman" w:eastAsia="Times New Roman" w:hAnsi="Times New Roman" w:cs="Times New Roman"/>
          <w:sz w:val="29"/>
          <w:szCs w:val="29"/>
        </w:rPr>
        <w:t>-shirts, sweatshirts, and merchandise) are subject to availability</w:t>
      </w:r>
    </w:p>
    <w:p w14:paraId="6AA01D7C" w14:textId="77777777" w:rsidR="00506584" w:rsidRDefault="00506584" w:rsidP="00073C72">
      <w:pPr>
        <w:numPr>
          <w:ilvl w:val="0"/>
          <w:numId w:val="2"/>
        </w:numPr>
      </w:pPr>
      <w:r>
        <w:rPr>
          <w:rFonts w:ascii="Times New Roman" w:eastAsia="Times New Roman" w:hAnsi="Times New Roman" w:cs="Times New Roman"/>
          <w:sz w:val="29"/>
          <w:szCs w:val="29"/>
        </w:rPr>
        <w:t>We reserve the right to limit quantities or discontinue products at any time</w:t>
      </w:r>
    </w:p>
    <w:p w14:paraId="1B980813" w14:textId="77777777" w:rsidR="00506584" w:rsidRDefault="00506584" w:rsidP="00073C72">
      <w:pPr>
        <w:numPr>
          <w:ilvl w:val="0"/>
          <w:numId w:val="2"/>
        </w:numPr>
      </w:pPr>
      <w:r>
        <w:rPr>
          <w:rFonts w:ascii="Times New Roman" w:eastAsia="Times New Roman" w:hAnsi="Times New Roman" w:cs="Times New Roman"/>
          <w:sz w:val="29"/>
          <w:szCs w:val="29"/>
        </w:rPr>
        <w:t>We may cancel or refuse any order if fraud or unauthorized activity is suspected</w:t>
      </w:r>
    </w:p>
    <w:p w14:paraId="38A999F3"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24A0776B" w14:textId="4BD0A5BC" w:rsidR="00506584" w:rsidRP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3. PRICING &amp; PAYMENTS</w:t>
      </w:r>
    </w:p>
    <w:p w14:paraId="3B121685"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3FF6AD34" w14:textId="77777777" w:rsidR="00506584" w:rsidRDefault="00506584" w:rsidP="00073C72">
      <w:pPr>
        <w:numPr>
          <w:ilvl w:val="0"/>
          <w:numId w:val="3"/>
        </w:numPr>
      </w:pPr>
      <w:r>
        <w:rPr>
          <w:rFonts w:ascii="Times New Roman" w:eastAsia="Times New Roman" w:hAnsi="Times New Roman" w:cs="Times New Roman"/>
          <w:sz w:val="29"/>
          <w:szCs w:val="29"/>
        </w:rPr>
        <w:t>All prices are listed in U.S. Dollars (USD)</w:t>
      </w:r>
    </w:p>
    <w:p w14:paraId="755F8944" w14:textId="77777777" w:rsidR="00506584" w:rsidRDefault="00506584" w:rsidP="00073C72">
      <w:pPr>
        <w:numPr>
          <w:ilvl w:val="0"/>
          <w:numId w:val="3"/>
        </w:numPr>
      </w:pPr>
      <w:r>
        <w:rPr>
          <w:rFonts w:ascii="Times New Roman" w:eastAsia="Times New Roman" w:hAnsi="Times New Roman" w:cs="Times New Roman"/>
          <w:sz w:val="29"/>
          <w:szCs w:val="29"/>
        </w:rPr>
        <w:t>Prices are subject to change without notice</w:t>
      </w:r>
    </w:p>
    <w:p w14:paraId="6D21ECB0" w14:textId="77777777" w:rsidR="00506584" w:rsidRDefault="00506584" w:rsidP="00073C72">
      <w:pPr>
        <w:numPr>
          <w:ilvl w:val="0"/>
          <w:numId w:val="3"/>
        </w:numPr>
      </w:pPr>
      <w:r>
        <w:rPr>
          <w:rFonts w:ascii="Times New Roman" w:eastAsia="Times New Roman" w:hAnsi="Times New Roman" w:cs="Times New Roman"/>
          <w:sz w:val="29"/>
          <w:szCs w:val="29"/>
        </w:rPr>
        <w:t>Payment is required at checkout through secure payment providers offered by Wix</w:t>
      </w:r>
    </w:p>
    <w:p w14:paraId="12FD589D" w14:textId="167687DA" w:rsidR="00506584" w:rsidRPr="00506584" w:rsidRDefault="00506584" w:rsidP="00073C72">
      <w:pPr>
        <w:numPr>
          <w:ilvl w:val="0"/>
          <w:numId w:val="3"/>
        </w:numPr>
      </w:pPr>
      <w:r>
        <w:rPr>
          <w:rFonts w:ascii="Times New Roman" w:eastAsia="Times New Roman" w:hAnsi="Times New Roman" w:cs="Times New Roman"/>
          <w:sz w:val="29"/>
          <w:szCs w:val="29"/>
        </w:rPr>
        <w:t>In the event of a pricing error, we reserve the right to cancel or adjust the order</w:t>
      </w:r>
    </w:p>
    <w:p w14:paraId="7123F024"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0AC088B2" w14:textId="77777777" w:rsid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4. SHIPPING POLICY</w:t>
      </w:r>
    </w:p>
    <w:p w14:paraId="5FC54CA5"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2F1A2DD5" w14:textId="77777777" w:rsidR="00506584" w:rsidRDefault="00506584" w:rsidP="00073C72">
      <w:pPr>
        <w:numPr>
          <w:ilvl w:val="0"/>
          <w:numId w:val="4"/>
        </w:numPr>
      </w:pPr>
      <w:r>
        <w:rPr>
          <w:rFonts w:ascii="Times New Roman" w:eastAsia="Times New Roman" w:hAnsi="Times New Roman" w:cs="Times New Roman"/>
          <w:sz w:val="29"/>
          <w:szCs w:val="29"/>
        </w:rPr>
        <w:t>Orders are processed within 1–3 business days unless otherwise stated</w:t>
      </w:r>
    </w:p>
    <w:p w14:paraId="1A5D20B1" w14:textId="77777777" w:rsidR="00506584" w:rsidRDefault="00506584" w:rsidP="00073C72">
      <w:pPr>
        <w:numPr>
          <w:ilvl w:val="0"/>
          <w:numId w:val="4"/>
        </w:numPr>
      </w:pPr>
      <w:r>
        <w:rPr>
          <w:rFonts w:ascii="Times New Roman" w:eastAsia="Times New Roman" w:hAnsi="Times New Roman" w:cs="Times New Roman"/>
          <w:sz w:val="29"/>
          <w:szCs w:val="29"/>
        </w:rPr>
        <w:t>We primarily ship using USPS (United States Postal Service)</w:t>
      </w:r>
    </w:p>
    <w:p w14:paraId="01BBF7C1" w14:textId="77777777" w:rsidR="00506584" w:rsidRDefault="00506584" w:rsidP="00073C72">
      <w:pPr>
        <w:numPr>
          <w:ilvl w:val="0"/>
          <w:numId w:val="4"/>
        </w:numPr>
      </w:pPr>
      <w:r>
        <w:rPr>
          <w:rFonts w:ascii="Times New Roman" w:eastAsia="Times New Roman" w:hAnsi="Times New Roman" w:cs="Times New Roman"/>
          <w:sz w:val="29"/>
          <w:szCs w:val="29"/>
        </w:rPr>
        <w:t>Shipping times are estimates and not guaranteed</w:t>
      </w:r>
    </w:p>
    <w:p w14:paraId="231C453D" w14:textId="77777777" w:rsidR="00506584" w:rsidRDefault="00506584" w:rsidP="00073C72">
      <w:pPr>
        <w:numPr>
          <w:ilvl w:val="0"/>
          <w:numId w:val="4"/>
        </w:numPr>
      </w:pPr>
      <w:r>
        <w:rPr>
          <w:rFonts w:ascii="Times New Roman" w:eastAsia="Times New Roman" w:hAnsi="Times New Roman" w:cs="Times New Roman"/>
          <w:sz w:val="29"/>
          <w:szCs w:val="29"/>
        </w:rPr>
        <w:t>Wild Wooly’s Racing is not responsible for:</w:t>
      </w:r>
      <w:r>
        <w:rPr>
          <w:rFonts w:ascii="Times New Roman" w:eastAsia="Times New Roman" w:hAnsi="Times New Roman" w:cs="Times New Roman"/>
          <w:sz w:val="18"/>
          <w:szCs w:val="18"/>
        </w:rPr>
        <w:br/>
      </w:r>
    </w:p>
    <w:p w14:paraId="0E98E964" w14:textId="77777777" w:rsidR="00506584" w:rsidRDefault="00506584" w:rsidP="00073C72">
      <w:pPr>
        <w:numPr>
          <w:ilvl w:val="1"/>
          <w:numId w:val="4"/>
        </w:numPr>
      </w:pPr>
      <w:r>
        <w:rPr>
          <w:rFonts w:ascii="Times New Roman" w:eastAsia="Times New Roman" w:hAnsi="Times New Roman" w:cs="Times New Roman"/>
          <w:sz w:val="29"/>
          <w:szCs w:val="29"/>
        </w:rPr>
        <w:t>Carrier delays</w:t>
      </w:r>
    </w:p>
    <w:p w14:paraId="1B3E5C99" w14:textId="77777777" w:rsidR="00506584" w:rsidRDefault="00506584" w:rsidP="00073C72">
      <w:pPr>
        <w:numPr>
          <w:ilvl w:val="1"/>
          <w:numId w:val="4"/>
        </w:numPr>
      </w:pPr>
      <w:r>
        <w:rPr>
          <w:rFonts w:ascii="Times New Roman" w:eastAsia="Times New Roman" w:hAnsi="Times New Roman" w:cs="Times New Roman"/>
          <w:sz w:val="29"/>
          <w:szCs w:val="29"/>
        </w:rPr>
        <w:t>Lost or stolen packages marked as delivered</w:t>
      </w:r>
    </w:p>
    <w:p w14:paraId="4273270F" w14:textId="77777777" w:rsidR="00506584" w:rsidRDefault="00506584" w:rsidP="00073C72">
      <w:pPr>
        <w:numPr>
          <w:ilvl w:val="0"/>
          <w:numId w:val="4"/>
        </w:numPr>
        <w:rPr>
          <w:rFonts w:ascii="Times New Roman" w:eastAsia="Times New Roman" w:hAnsi="Times New Roman" w:cs="Times New Roman"/>
          <w:sz w:val="18"/>
          <w:szCs w:val="18"/>
        </w:rPr>
      </w:pPr>
    </w:p>
    <w:p w14:paraId="56AE3D3E" w14:textId="77777777" w:rsidR="00506584" w:rsidRDefault="00506584" w:rsidP="00073C72">
      <w:pPr>
        <w:numPr>
          <w:ilvl w:val="0"/>
          <w:numId w:val="4"/>
        </w:numPr>
      </w:pPr>
      <w:r>
        <w:rPr>
          <w:rFonts w:ascii="Times New Roman" w:eastAsia="Times New Roman" w:hAnsi="Times New Roman" w:cs="Times New Roman"/>
          <w:sz w:val="29"/>
          <w:szCs w:val="29"/>
        </w:rPr>
        <w:t>Customers are responsible for entering the correct shipping address at checkout</w:t>
      </w:r>
    </w:p>
    <w:p w14:paraId="37E6EE10" w14:textId="77777777" w:rsidR="00506584" w:rsidRDefault="00506584" w:rsidP="00073C72">
      <w:pPr>
        <w:pStyle w:val="NormalWeb"/>
        <w:spacing w:before="0" w:beforeAutospacing="0" w:after="0" w:afterAutospacing="0"/>
        <w:rPr>
          <w:rFonts w:ascii="Times New Roman" w:hAnsi="Times New Roman" w:cs="Times New Roman"/>
          <w:color w:val="808080"/>
          <w:sz w:val="18"/>
          <w:szCs w:val="18"/>
        </w:rPr>
      </w:pPr>
    </w:p>
    <w:p w14:paraId="23E03E12"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367A4647" w14:textId="5C466A6B" w:rsidR="00506584" w:rsidRP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5. RETURNS &amp; EXCHANGES</w:t>
      </w:r>
    </w:p>
    <w:p w14:paraId="0BE6E03F"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33358B2F" w14:textId="77777777" w:rsidR="00506584" w:rsidRDefault="00506584" w:rsidP="00073C72">
      <w:pPr>
        <w:numPr>
          <w:ilvl w:val="0"/>
          <w:numId w:val="5"/>
        </w:numPr>
      </w:pPr>
      <w:r>
        <w:rPr>
          <w:rFonts w:ascii="Times New Roman" w:eastAsia="Times New Roman" w:hAnsi="Times New Roman" w:cs="Times New Roman"/>
          <w:sz w:val="29"/>
          <w:szCs w:val="29"/>
        </w:rPr>
        <w:t>Returns or exchanges must be requested within 14 days of delivery</w:t>
      </w:r>
    </w:p>
    <w:p w14:paraId="282949B1" w14:textId="77777777" w:rsidR="00506584" w:rsidRDefault="00506584" w:rsidP="00073C72">
      <w:pPr>
        <w:numPr>
          <w:ilvl w:val="0"/>
          <w:numId w:val="5"/>
        </w:numPr>
      </w:pPr>
      <w:r>
        <w:rPr>
          <w:rFonts w:ascii="Times New Roman" w:eastAsia="Times New Roman" w:hAnsi="Times New Roman" w:cs="Times New Roman"/>
          <w:sz w:val="29"/>
          <w:szCs w:val="29"/>
        </w:rPr>
        <w:lastRenderedPageBreak/>
        <w:t>Items must be:</w:t>
      </w:r>
      <w:r>
        <w:rPr>
          <w:rFonts w:ascii="Times New Roman" w:eastAsia="Times New Roman" w:hAnsi="Times New Roman" w:cs="Times New Roman"/>
          <w:sz w:val="18"/>
          <w:szCs w:val="18"/>
        </w:rPr>
        <w:br/>
      </w:r>
    </w:p>
    <w:p w14:paraId="52FCC6F1" w14:textId="77777777" w:rsidR="00506584" w:rsidRDefault="00506584" w:rsidP="00073C72">
      <w:pPr>
        <w:numPr>
          <w:ilvl w:val="1"/>
          <w:numId w:val="5"/>
        </w:numPr>
      </w:pPr>
      <w:r>
        <w:rPr>
          <w:rFonts w:ascii="Times New Roman" w:eastAsia="Times New Roman" w:hAnsi="Times New Roman" w:cs="Times New Roman"/>
          <w:sz w:val="29"/>
          <w:szCs w:val="29"/>
        </w:rPr>
        <w:t>Unworn</w:t>
      </w:r>
    </w:p>
    <w:p w14:paraId="4668FBDE" w14:textId="77777777" w:rsidR="00506584" w:rsidRDefault="00506584" w:rsidP="00073C72">
      <w:pPr>
        <w:numPr>
          <w:ilvl w:val="1"/>
          <w:numId w:val="5"/>
        </w:numPr>
      </w:pPr>
      <w:r>
        <w:rPr>
          <w:rFonts w:ascii="Times New Roman" w:eastAsia="Times New Roman" w:hAnsi="Times New Roman" w:cs="Times New Roman"/>
          <w:sz w:val="29"/>
          <w:szCs w:val="29"/>
        </w:rPr>
        <w:t>Unwashed</w:t>
      </w:r>
    </w:p>
    <w:p w14:paraId="44935834" w14:textId="77777777" w:rsidR="00506584" w:rsidRDefault="00506584" w:rsidP="00073C72">
      <w:pPr>
        <w:numPr>
          <w:ilvl w:val="1"/>
          <w:numId w:val="5"/>
        </w:numPr>
      </w:pPr>
      <w:r>
        <w:rPr>
          <w:rFonts w:ascii="Times New Roman" w:eastAsia="Times New Roman" w:hAnsi="Times New Roman" w:cs="Times New Roman"/>
          <w:sz w:val="29"/>
          <w:szCs w:val="29"/>
        </w:rPr>
        <w:t>In original condition</w:t>
      </w:r>
    </w:p>
    <w:p w14:paraId="63AB9396" w14:textId="77777777" w:rsidR="00506584" w:rsidRDefault="00506584" w:rsidP="00073C72">
      <w:pPr>
        <w:numPr>
          <w:ilvl w:val="0"/>
          <w:numId w:val="5"/>
        </w:numPr>
        <w:rPr>
          <w:rFonts w:ascii="Times New Roman" w:eastAsia="Times New Roman" w:hAnsi="Times New Roman" w:cs="Times New Roman"/>
          <w:sz w:val="18"/>
          <w:szCs w:val="18"/>
        </w:rPr>
      </w:pPr>
    </w:p>
    <w:p w14:paraId="4849D362" w14:textId="77777777" w:rsidR="00506584" w:rsidRDefault="00506584" w:rsidP="00073C72">
      <w:pPr>
        <w:numPr>
          <w:ilvl w:val="0"/>
          <w:numId w:val="5"/>
        </w:numPr>
      </w:pPr>
      <w:r>
        <w:rPr>
          <w:rFonts w:ascii="Times New Roman" w:eastAsia="Times New Roman" w:hAnsi="Times New Roman" w:cs="Times New Roman"/>
          <w:sz w:val="29"/>
          <w:szCs w:val="29"/>
        </w:rPr>
        <w:t>Customers are responsible for return shipping costs unless the item is defective or incorrect</w:t>
      </w:r>
    </w:p>
    <w:p w14:paraId="2030B3AA" w14:textId="0E5AA35B" w:rsidR="00506584" w:rsidRPr="00506584" w:rsidRDefault="00506584" w:rsidP="00073C72">
      <w:pPr>
        <w:numPr>
          <w:ilvl w:val="0"/>
          <w:numId w:val="5"/>
        </w:numPr>
      </w:pPr>
      <w:r>
        <w:rPr>
          <w:rFonts w:ascii="Times New Roman" w:eastAsia="Times New Roman" w:hAnsi="Times New Roman" w:cs="Times New Roman"/>
          <w:sz w:val="29"/>
          <w:szCs w:val="29"/>
        </w:rPr>
        <w:t>Refunds are issued to the original payment method once the item is received and inspected</w:t>
      </w:r>
    </w:p>
    <w:p w14:paraId="07695521"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6EF39AB1" w14:textId="77777777" w:rsid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6. DEFECTIVE OR INCORRECT ITEMS</w:t>
      </w:r>
    </w:p>
    <w:p w14:paraId="315BA9CA"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248D6AAC" w14:textId="35E610DC" w:rsidR="00506584" w:rsidRDefault="00506584" w:rsidP="00073C72">
      <w:pPr>
        <w:pStyle w:val="NormalWeb"/>
        <w:spacing w:before="0" w:beforeAutospacing="0" w:after="0" w:afterAutospacing="0"/>
      </w:pPr>
      <w:r>
        <w:rPr>
          <w:rFonts w:ascii="Times New Roman" w:hAnsi="Times New Roman" w:cs="Times New Roman"/>
          <w:sz w:val="29"/>
          <w:szCs w:val="29"/>
        </w:rPr>
        <w:t xml:space="preserve">If you receive a defective or incorrect item, contact us within </w:t>
      </w:r>
      <w:r w:rsidR="00073C72">
        <w:rPr>
          <w:rFonts w:ascii="Times New Roman" w:hAnsi="Times New Roman" w:cs="Times New Roman"/>
          <w:sz w:val="29"/>
          <w:szCs w:val="29"/>
        </w:rPr>
        <w:t>7</w:t>
      </w:r>
      <w:r>
        <w:rPr>
          <w:rFonts w:ascii="Times New Roman" w:hAnsi="Times New Roman" w:cs="Times New Roman"/>
          <w:sz w:val="29"/>
          <w:szCs w:val="29"/>
        </w:rPr>
        <w:t xml:space="preserve"> days of delivery at:</w:t>
      </w:r>
    </w:p>
    <w:p w14:paraId="60421C7A" w14:textId="33A1FE24" w:rsidR="00506584" w:rsidRPr="00073C72" w:rsidRDefault="00073C72" w:rsidP="00073C72">
      <w:pPr>
        <w:pStyle w:val="NormalWeb"/>
        <w:spacing w:before="0" w:beforeAutospacing="0" w:after="0" w:afterAutospacing="0"/>
        <w:rPr>
          <w:rFonts w:ascii="Times New Roman" w:hAnsi="Times New Roman" w:cs="Times New Roman"/>
        </w:rPr>
      </w:pPr>
      <w:r w:rsidRPr="00073C72">
        <w:rPr>
          <w:rFonts w:ascii="Times New Roman" w:hAnsi="Times New Roman" w:cs="Times New Roman"/>
          <w:sz w:val="29"/>
          <w:szCs w:val="29"/>
        </w:rPr>
        <w:t>Betty@jbcutility.com</w:t>
      </w:r>
    </w:p>
    <w:p w14:paraId="634B65E9"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640C4D24" w14:textId="46398A8A" w:rsidR="00506584" w:rsidRPr="00506584" w:rsidRDefault="00506584" w:rsidP="00073C72">
      <w:pPr>
        <w:pStyle w:val="NormalWeb"/>
        <w:spacing w:before="0" w:beforeAutospacing="0" w:after="0" w:afterAutospacing="0"/>
      </w:pPr>
      <w:r>
        <w:rPr>
          <w:rFonts w:ascii="Times New Roman" w:hAnsi="Times New Roman" w:cs="Times New Roman"/>
          <w:sz w:val="29"/>
          <w:szCs w:val="29"/>
        </w:rPr>
        <w:t xml:space="preserve">Include your order number and photos of the issue. </w:t>
      </w:r>
      <w:r w:rsidRPr="00073C72">
        <w:rPr>
          <w:rFonts w:ascii="Times New Roman" w:hAnsi="Times New Roman" w:cs="Times New Roman"/>
          <w:i/>
          <w:iCs/>
          <w:sz w:val="29"/>
          <w:szCs w:val="29"/>
        </w:rPr>
        <w:t>We will make it right.</w:t>
      </w:r>
    </w:p>
    <w:p w14:paraId="46F8464E"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3DADEB36" w14:textId="77777777" w:rsid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7. INTELLECTUAL PROPERTY</w:t>
      </w:r>
    </w:p>
    <w:p w14:paraId="38A3121F"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29CFF9EC" w14:textId="2884979E" w:rsidR="00506584" w:rsidRPr="00506584" w:rsidRDefault="00506584" w:rsidP="00073C72">
      <w:pPr>
        <w:pStyle w:val="NormalWeb"/>
        <w:spacing w:before="0" w:beforeAutospacing="0" w:after="0" w:afterAutospacing="0"/>
      </w:pPr>
      <w:r>
        <w:rPr>
          <w:rFonts w:ascii="Times New Roman" w:hAnsi="Times New Roman" w:cs="Times New Roman"/>
          <w:sz w:val="29"/>
          <w:szCs w:val="29"/>
        </w:rPr>
        <w:t>All content on this site—including logos, designs, graphics, images, and text—is the property of Wild Wooly’s Racing and may not be copied or used without written permission.</w:t>
      </w:r>
    </w:p>
    <w:p w14:paraId="2AB39067"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2C910C67" w14:textId="01B946D1" w:rsidR="00506584" w:rsidRP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8. LIMITATION OF LIABILITY</w:t>
      </w:r>
    </w:p>
    <w:p w14:paraId="5395A63B"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2F1704F8" w14:textId="77777777" w:rsidR="00506584" w:rsidRDefault="00506584" w:rsidP="00073C72">
      <w:pPr>
        <w:pStyle w:val="NormalWeb"/>
        <w:spacing w:before="0" w:beforeAutospacing="0" w:after="0" w:afterAutospacing="0"/>
      </w:pPr>
      <w:r>
        <w:rPr>
          <w:rFonts w:ascii="Times New Roman" w:hAnsi="Times New Roman" w:cs="Times New Roman"/>
          <w:sz w:val="29"/>
          <w:szCs w:val="29"/>
        </w:rPr>
        <w:t>Wild Wooly’s Racing is not liable for:</w:t>
      </w:r>
    </w:p>
    <w:p w14:paraId="21266846"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597B1886" w14:textId="77777777" w:rsidR="00506584" w:rsidRDefault="00506584" w:rsidP="00073C72">
      <w:pPr>
        <w:numPr>
          <w:ilvl w:val="0"/>
          <w:numId w:val="6"/>
        </w:numPr>
      </w:pPr>
      <w:r>
        <w:rPr>
          <w:rFonts w:ascii="Times New Roman" w:eastAsia="Times New Roman" w:hAnsi="Times New Roman" w:cs="Times New Roman"/>
          <w:sz w:val="29"/>
          <w:szCs w:val="29"/>
        </w:rPr>
        <w:t xml:space="preserve">Any indirect, incidental, or consequential </w:t>
      </w:r>
      <w:proofErr w:type="gramStart"/>
      <w:r>
        <w:rPr>
          <w:rFonts w:ascii="Times New Roman" w:eastAsia="Times New Roman" w:hAnsi="Times New Roman" w:cs="Times New Roman"/>
          <w:sz w:val="29"/>
          <w:szCs w:val="29"/>
        </w:rPr>
        <w:t>damages</w:t>
      </w:r>
      <w:proofErr w:type="gramEnd"/>
    </w:p>
    <w:p w14:paraId="6268B760" w14:textId="77777777" w:rsidR="00506584" w:rsidRDefault="00506584" w:rsidP="00073C72">
      <w:pPr>
        <w:numPr>
          <w:ilvl w:val="0"/>
          <w:numId w:val="6"/>
        </w:numPr>
      </w:pPr>
      <w:r>
        <w:rPr>
          <w:rFonts w:ascii="Times New Roman" w:eastAsia="Times New Roman" w:hAnsi="Times New Roman" w:cs="Times New Roman"/>
          <w:sz w:val="29"/>
          <w:szCs w:val="29"/>
        </w:rPr>
        <w:t xml:space="preserve">Injuries or </w:t>
      </w:r>
      <w:proofErr w:type="gramStart"/>
      <w:r>
        <w:rPr>
          <w:rFonts w:ascii="Times New Roman" w:eastAsia="Times New Roman" w:hAnsi="Times New Roman" w:cs="Times New Roman"/>
          <w:sz w:val="29"/>
          <w:szCs w:val="29"/>
        </w:rPr>
        <w:t>damages</w:t>
      </w:r>
      <w:proofErr w:type="gramEnd"/>
      <w:r>
        <w:rPr>
          <w:rFonts w:ascii="Times New Roman" w:eastAsia="Times New Roman" w:hAnsi="Times New Roman" w:cs="Times New Roman"/>
          <w:sz w:val="29"/>
          <w:szCs w:val="29"/>
        </w:rPr>
        <w:t xml:space="preserve"> resulting from misuse of our products</w:t>
      </w:r>
    </w:p>
    <w:p w14:paraId="664FD0E3" w14:textId="77777777" w:rsidR="00506584" w:rsidRDefault="00506584" w:rsidP="00073C72">
      <w:pPr>
        <w:numPr>
          <w:ilvl w:val="0"/>
          <w:numId w:val="6"/>
        </w:numPr>
      </w:pPr>
      <w:r>
        <w:rPr>
          <w:rFonts w:ascii="Times New Roman" w:eastAsia="Times New Roman" w:hAnsi="Times New Roman" w:cs="Times New Roman"/>
          <w:sz w:val="29"/>
          <w:szCs w:val="29"/>
        </w:rPr>
        <w:t>Website interruptions, errors, or technical issues</w:t>
      </w:r>
    </w:p>
    <w:p w14:paraId="7BAD3E0F"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4032BCE3" w14:textId="77777777" w:rsid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9. GOVERNING LAW</w:t>
      </w:r>
    </w:p>
    <w:p w14:paraId="0E0E6288"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4C0C59B3" w14:textId="3BDE7F2A" w:rsidR="00506584" w:rsidRPr="00506584" w:rsidRDefault="00506584" w:rsidP="00073C72">
      <w:pPr>
        <w:pStyle w:val="NormalWeb"/>
        <w:spacing w:before="0" w:beforeAutospacing="0" w:after="0" w:afterAutospacing="0"/>
      </w:pPr>
      <w:r>
        <w:rPr>
          <w:rFonts w:ascii="Times New Roman" w:hAnsi="Times New Roman" w:cs="Times New Roman"/>
          <w:sz w:val="29"/>
          <w:szCs w:val="29"/>
        </w:rPr>
        <w:t>These Terms shall be governed by and interpreted in accordance with the laws of the State of New Hampshire, United States.</w:t>
      </w:r>
    </w:p>
    <w:p w14:paraId="10DA1427"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1943D3C4" w14:textId="77777777" w:rsid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10. DISPUTE RESOLUTION</w:t>
      </w:r>
    </w:p>
    <w:p w14:paraId="129B266A"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0A56A7DC" w14:textId="61C153C9" w:rsidR="00506584" w:rsidRPr="00506584" w:rsidRDefault="00506584" w:rsidP="00073C72">
      <w:pPr>
        <w:pStyle w:val="NormalWeb"/>
        <w:spacing w:before="0" w:beforeAutospacing="0" w:after="0" w:afterAutospacing="0"/>
      </w:pPr>
      <w:r>
        <w:rPr>
          <w:rFonts w:ascii="Times New Roman" w:hAnsi="Times New Roman" w:cs="Times New Roman"/>
          <w:sz w:val="29"/>
          <w:szCs w:val="29"/>
        </w:rPr>
        <w:t>Any disputes arising from use of this website or purchases made will first be attempted to be resolved informally. If unresolved, disputes will be handled in the appropriate courts of New Hampshire.</w:t>
      </w:r>
    </w:p>
    <w:p w14:paraId="397247B6"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7035F212" w14:textId="77777777" w:rsid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11. PRIVACY</w:t>
      </w:r>
    </w:p>
    <w:p w14:paraId="408D33ED"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709B3036" w14:textId="50B83B95" w:rsidR="00506584" w:rsidRPr="00506584" w:rsidRDefault="00506584" w:rsidP="00073C72">
      <w:pPr>
        <w:pStyle w:val="NormalWeb"/>
        <w:spacing w:before="0" w:beforeAutospacing="0" w:after="0" w:afterAutospacing="0"/>
      </w:pPr>
      <w:r>
        <w:rPr>
          <w:rFonts w:ascii="Times New Roman" w:hAnsi="Times New Roman" w:cs="Times New Roman"/>
          <w:sz w:val="29"/>
          <w:szCs w:val="29"/>
        </w:rPr>
        <w:t>Your use of this site is also governed by our Privacy Policy.</w:t>
      </w:r>
    </w:p>
    <w:p w14:paraId="0C957D1C"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5DED4774" w14:textId="77777777" w:rsid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12. CHANGES TO TERMS</w:t>
      </w:r>
    </w:p>
    <w:p w14:paraId="59AA25B4"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7A90FF8E" w14:textId="46D29CBE" w:rsidR="00506584" w:rsidRPr="00506584" w:rsidRDefault="00506584" w:rsidP="00073C72">
      <w:pPr>
        <w:pStyle w:val="NormalWeb"/>
        <w:spacing w:before="0" w:beforeAutospacing="0" w:after="0" w:afterAutospacing="0"/>
      </w:pPr>
      <w:r>
        <w:rPr>
          <w:rFonts w:ascii="Times New Roman" w:hAnsi="Times New Roman" w:cs="Times New Roman"/>
          <w:sz w:val="29"/>
          <w:szCs w:val="29"/>
        </w:rPr>
        <w:t>We reserve the right to update or modify these Terms at any time. Changes will be posted here with an updated date.</w:t>
      </w:r>
    </w:p>
    <w:p w14:paraId="136CD9ED"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51F120E1" w14:textId="77777777" w:rsidR="00506584" w:rsidRDefault="00506584" w:rsidP="00073C72">
      <w:pPr>
        <w:pStyle w:val="NormalWeb"/>
        <w:spacing w:before="0" w:beforeAutospacing="0" w:after="0" w:afterAutospacing="0"/>
        <w:rPr>
          <w:rFonts w:ascii="Times New Roman" w:hAnsi="Times New Roman" w:cs="Times New Roman"/>
          <w:sz w:val="32"/>
          <w:szCs w:val="32"/>
        </w:rPr>
      </w:pPr>
      <w:r>
        <w:rPr>
          <w:rFonts w:ascii="TimesNewRomanPS-BoldMT" w:hAnsi="TimesNewRomanPS-BoldMT" w:cs="Times New Roman"/>
          <w:b/>
          <w:bCs/>
          <w:sz w:val="32"/>
          <w:szCs w:val="32"/>
        </w:rPr>
        <w:t>13. CONTACT INFORMATION</w:t>
      </w:r>
    </w:p>
    <w:p w14:paraId="1F970BAA"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00A7396D" w14:textId="77777777" w:rsidR="00506584" w:rsidRDefault="00506584" w:rsidP="00073C72">
      <w:pPr>
        <w:pStyle w:val="NormalWeb"/>
        <w:spacing w:before="0" w:beforeAutospacing="0" w:after="0" w:afterAutospacing="0"/>
      </w:pPr>
      <w:r>
        <w:rPr>
          <w:rFonts w:ascii="Times New Roman" w:hAnsi="Times New Roman" w:cs="Times New Roman"/>
          <w:sz w:val="29"/>
          <w:szCs w:val="29"/>
        </w:rPr>
        <w:t>Wild Wooly’s Racing</w:t>
      </w:r>
    </w:p>
    <w:p w14:paraId="2A52B4B6" w14:textId="7D4053C9" w:rsidR="00506584" w:rsidRDefault="00506584" w:rsidP="00073C72">
      <w:pPr>
        <w:pStyle w:val="NormalWeb"/>
        <w:spacing w:before="0" w:beforeAutospacing="0" w:after="0" w:afterAutospacing="0"/>
        <w:ind w:firstLine="720"/>
      </w:pPr>
      <w:r>
        <w:rPr>
          <w:rFonts w:ascii="Times New Roman" w:hAnsi="Times New Roman" w:cs="Times New Roman"/>
          <w:sz w:val="29"/>
          <w:szCs w:val="29"/>
        </w:rPr>
        <w:t>Info@WildWoolysRacing.com</w:t>
      </w:r>
    </w:p>
    <w:p w14:paraId="41EB60BE" w14:textId="42C4889E" w:rsidR="00506584" w:rsidRDefault="00073C72" w:rsidP="00073C72">
      <w:pPr>
        <w:pStyle w:val="NormalWeb"/>
        <w:spacing w:before="0" w:beforeAutospacing="0" w:after="0" w:afterAutospacing="0"/>
        <w:rPr>
          <w:rFonts w:ascii="Segoe UI Emoji" w:hAnsi="Segoe UI Emoji" w:cs="Segoe UI Emoji"/>
          <w:sz w:val="29"/>
          <w:szCs w:val="29"/>
        </w:rPr>
      </w:pPr>
      <w:r>
        <w:rPr>
          <w:rFonts w:ascii="Segoe UI Emoji" w:hAnsi="Segoe UI Emoji" w:cs="Segoe UI Emoji"/>
          <w:sz w:val="29"/>
          <w:szCs w:val="29"/>
        </w:rPr>
        <w:t xml:space="preserve">  </w:t>
      </w:r>
      <w:r>
        <w:rPr>
          <w:rFonts w:ascii="Segoe UI Emoji" w:hAnsi="Segoe UI Emoji" w:cs="Segoe UI Emoji"/>
          <w:sz w:val="29"/>
          <w:szCs w:val="29"/>
        </w:rPr>
        <w:tab/>
      </w:r>
      <w:r>
        <w:rPr>
          <w:rFonts w:ascii="Times New Roman" w:hAnsi="Times New Roman" w:cs="Times New Roman"/>
          <w:sz w:val="29"/>
          <w:szCs w:val="29"/>
        </w:rPr>
        <w:t>Betty@jbcutility.com</w:t>
      </w:r>
    </w:p>
    <w:p w14:paraId="6EE90684"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7CABD735" w14:textId="5EEB168A" w:rsidR="00506584" w:rsidRDefault="00506584" w:rsidP="00073C72">
      <w:pPr>
        <w:pStyle w:val="NormalWeb"/>
        <w:spacing w:before="0" w:beforeAutospacing="0" w:after="0" w:afterAutospacing="0"/>
        <w:rPr>
          <w:rFonts w:ascii="Times New Roman" w:hAnsi="Times New Roman" w:cs="Times New Roman"/>
          <w:sz w:val="27"/>
          <w:szCs w:val="27"/>
        </w:rPr>
      </w:pPr>
      <w:r>
        <w:rPr>
          <w:rFonts w:ascii="TimesNewRomanPS-BoldMT" w:hAnsi="TimesNewRomanPS-BoldMT" w:cs="Times New Roman"/>
          <w:b/>
          <w:bCs/>
          <w:sz w:val="27"/>
          <w:szCs w:val="27"/>
        </w:rPr>
        <w:t>UPDATED SECTION — RETURNS &amp; SIZE EXCHANGES</w:t>
      </w:r>
    </w:p>
    <w:p w14:paraId="6B429A4A"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4C1846B1" w14:textId="4F2E641B" w:rsidR="00506584" w:rsidRPr="00506584" w:rsidRDefault="00506584" w:rsidP="00073C72">
      <w:pPr>
        <w:pStyle w:val="NormalWeb"/>
        <w:spacing w:before="0" w:beforeAutospacing="0" w:after="0" w:afterAutospacing="0"/>
        <w:rPr>
          <w:rFonts w:ascii="Times New Roman" w:hAnsi="Times New Roman" w:cs="Times New Roman"/>
          <w:sz w:val="21"/>
          <w:szCs w:val="21"/>
        </w:rPr>
      </w:pPr>
      <w:r>
        <w:rPr>
          <w:rFonts w:ascii="TimesNewRomanPS-BoldMT" w:hAnsi="TimesNewRomanPS-BoldMT" w:cs="Times New Roman"/>
          <w:b/>
          <w:bCs/>
          <w:sz w:val="21"/>
          <w:szCs w:val="21"/>
        </w:rPr>
        <w:t>5. RETURNS &amp; SIZE EXCHANGES</w:t>
      </w:r>
    </w:p>
    <w:p w14:paraId="5A5CCF7D"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3590CA6C" w14:textId="77777777" w:rsidR="00506584" w:rsidRDefault="00506584" w:rsidP="00073C72">
      <w:pPr>
        <w:numPr>
          <w:ilvl w:val="0"/>
          <w:numId w:val="7"/>
        </w:numPr>
      </w:pPr>
      <w:r>
        <w:rPr>
          <w:rFonts w:ascii="Times New Roman" w:eastAsia="Times New Roman" w:hAnsi="Times New Roman" w:cs="Times New Roman"/>
          <w:sz w:val="29"/>
          <w:szCs w:val="29"/>
        </w:rPr>
        <w:t>Returns or exchanges must be requested within 14 days of delivery</w:t>
      </w:r>
    </w:p>
    <w:p w14:paraId="0EB26D2D" w14:textId="77777777" w:rsidR="00506584" w:rsidRDefault="00506584" w:rsidP="00073C72">
      <w:pPr>
        <w:numPr>
          <w:ilvl w:val="0"/>
          <w:numId w:val="7"/>
        </w:numPr>
      </w:pPr>
      <w:r>
        <w:rPr>
          <w:rFonts w:ascii="Times New Roman" w:eastAsia="Times New Roman" w:hAnsi="Times New Roman" w:cs="Times New Roman"/>
          <w:sz w:val="29"/>
          <w:szCs w:val="29"/>
        </w:rPr>
        <w:t>Items must be:</w:t>
      </w:r>
      <w:r>
        <w:rPr>
          <w:rFonts w:ascii="Times New Roman" w:eastAsia="Times New Roman" w:hAnsi="Times New Roman" w:cs="Times New Roman"/>
          <w:sz w:val="18"/>
          <w:szCs w:val="18"/>
        </w:rPr>
        <w:br/>
      </w:r>
    </w:p>
    <w:p w14:paraId="6E1305F3" w14:textId="77777777" w:rsidR="00506584" w:rsidRDefault="00506584" w:rsidP="00073C72">
      <w:pPr>
        <w:numPr>
          <w:ilvl w:val="1"/>
          <w:numId w:val="7"/>
        </w:numPr>
      </w:pPr>
      <w:r>
        <w:rPr>
          <w:rFonts w:ascii="Times New Roman" w:eastAsia="Times New Roman" w:hAnsi="Times New Roman" w:cs="Times New Roman"/>
          <w:sz w:val="29"/>
          <w:szCs w:val="29"/>
        </w:rPr>
        <w:t>Unworn</w:t>
      </w:r>
    </w:p>
    <w:p w14:paraId="6AD83ABA" w14:textId="77777777" w:rsidR="00506584" w:rsidRDefault="00506584" w:rsidP="00073C72">
      <w:pPr>
        <w:numPr>
          <w:ilvl w:val="1"/>
          <w:numId w:val="7"/>
        </w:numPr>
      </w:pPr>
      <w:r>
        <w:rPr>
          <w:rFonts w:ascii="Times New Roman" w:eastAsia="Times New Roman" w:hAnsi="Times New Roman" w:cs="Times New Roman"/>
          <w:sz w:val="29"/>
          <w:szCs w:val="29"/>
        </w:rPr>
        <w:t>Unwashed</w:t>
      </w:r>
    </w:p>
    <w:p w14:paraId="0451F0BA" w14:textId="77777777" w:rsidR="00506584" w:rsidRDefault="00506584" w:rsidP="00073C72">
      <w:pPr>
        <w:numPr>
          <w:ilvl w:val="1"/>
          <w:numId w:val="7"/>
        </w:numPr>
      </w:pPr>
      <w:r>
        <w:rPr>
          <w:rFonts w:ascii="Times New Roman" w:eastAsia="Times New Roman" w:hAnsi="Times New Roman" w:cs="Times New Roman"/>
          <w:sz w:val="29"/>
          <w:szCs w:val="29"/>
        </w:rPr>
        <w:t>In original condition</w:t>
      </w:r>
    </w:p>
    <w:p w14:paraId="568CCC7C" w14:textId="77777777" w:rsidR="00506584" w:rsidRDefault="00506584" w:rsidP="00073C72">
      <w:pPr>
        <w:numPr>
          <w:ilvl w:val="0"/>
          <w:numId w:val="7"/>
        </w:numPr>
        <w:rPr>
          <w:rFonts w:ascii="Times New Roman" w:eastAsia="Times New Roman" w:hAnsi="Times New Roman" w:cs="Times New Roman"/>
          <w:sz w:val="18"/>
          <w:szCs w:val="18"/>
        </w:rPr>
      </w:pPr>
    </w:p>
    <w:p w14:paraId="71C1E475"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36663FDC" w14:textId="77777777" w:rsidR="00506584" w:rsidRDefault="00506584" w:rsidP="00073C72">
      <w:pPr>
        <w:pStyle w:val="NormalWeb"/>
        <w:spacing w:before="0" w:beforeAutospacing="0" w:after="0" w:afterAutospacing="0"/>
        <w:rPr>
          <w:rFonts w:ascii="Times New Roman" w:hAnsi="Times New Roman" w:cs="Times New Roman"/>
          <w:sz w:val="29"/>
          <w:szCs w:val="29"/>
        </w:rPr>
      </w:pPr>
      <w:r>
        <w:rPr>
          <w:rFonts w:ascii="TimesNewRomanPS-BoldMT" w:hAnsi="TimesNewRomanPS-BoldMT" w:cs="Times New Roman"/>
          <w:b/>
          <w:bCs/>
          <w:sz w:val="29"/>
          <w:szCs w:val="29"/>
        </w:rPr>
        <w:t>Size Exchanges</w:t>
      </w:r>
    </w:p>
    <w:p w14:paraId="7AD077D2"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2A91A8DA" w14:textId="77777777" w:rsidR="00506584" w:rsidRDefault="00506584" w:rsidP="00073C72">
      <w:pPr>
        <w:numPr>
          <w:ilvl w:val="0"/>
          <w:numId w:val="8"/>
        </w:numPr>
      </w:pPr>
      <w:r>
        <w:rPr>
          <w:rFonts w:ascii="Times New Roman" w:eastAsia="Times New Roman" w:hAnsi="Times New Roman" w:cs="Times New Roman"/>
          <w:sz w:val="29"/>
          <w:szCs w:val="29"/>
        </w:rPr>
        <w:t>We offer size exchanges only for the same item (same design and color)</w:t>
      </w:r>
    </w:p>
    <w:p w14:paraId="31078CE3" w14:textId="77777777" w:rsidR="00506584" w:rsidRDefault="00506584" w:rsidP="00073C72">
      <w:pPr>
        <w:numPr>
          <w:ilvl w:val="0"/>
          <w:numId w:val="8"/>
        </w:numPr>
      </w:pPr>
      <w:r>
        <w:rPr>
          <w:rFonts w:ascii="Times New Roman" w:eastAsia="Times New Roman" w:hAnsi="Times New Roman" w:cs="Times New Roman"/>
          <w:sz w:val="29"/>
          <w:szCs w:val="29"/>
        </w:rPr>
        <w:t>Customers are responsible for all shipping costs related to exchanges (both returning the original item and shipping the new item)</w:t>
      </w:r>
    </w:p>
    <w:p w14:paraId="09B4A434" w14:textId="77777777" w:rsidR="00506584" w:rsidRDefault="00506584" w:rsidP="00073C72">
      <w:pPr>
        <w:numPr>
          <w:ilvl w:val="0"/>
          <w:numId w:val="8"/>
        </w:numPr>
      </w:pPr>
      <w:r>
        <w:rPr>
          <w:rFonts w:ascii="Times New Roman" w:eastAsia="Times New Roman" w:hAnsi="Times New Roman" w:cs="Times New Roman"/>
          <w:sz w:val="29"/>
          <w:szCs w:val="29"/>
        </w:rPr>
        <w:t>Exchanges are subject to product availability</w:t>
      </w:r>
    </w:p>
    <w:p w14:paraId="720C1A28" w14:textId="77777777" w:rsidR="00506584" w:rsidRDefault="00506584" w:rsidP="00073C72">
      <w:pPr>
        <w:numPr>
          <w:ilvl w:val="0"/>
          <w:numId w:val="8"/>
        </w:numPr>
      </w:pPr>
      <w:r>
        <w:rPr>
          <w:rFonts w:ascii="Times New Roman" w:eastAsia="Times New Roman" w:hAnsi="Times New Roman" w:cs="Times New Roman"/>
          <w:sz w:val="29"/>
          <w:szCs w:val="29"/>
        </w:rPr>
        <w:t>If the requested size is unavailable, a store credit or refund may be issued at our discretion</w:t>
      </w:r>
    </w:p>
    <w:p w14:paraId="5554645F" w14:textId="77777777" w:rsidR="00506584" w:rsidRDefault="00506584" w:rsidP="00073C72">
      <w:pPr>
        <w:numPr>
          <w:ilvl w:val="0"/>
          <w:numId w:val="8"/>
        </w:numPr>
      </w:pPr>
      <w:r>
        <w:rPr>
          <w:rFonts w:ascii="Times New Roman" w:eastAsia="Times New Roman" w:hAnsi="Times New Roman" w:cs="Times New Roman"/>
          <w:sz w:val="29"/>
          <w:szCs w:val="29"/>
        </w:rPr>
        <w:t>Please review the sizing chart carefully before ordering, as inventory may be limited</w:t>
      </w:r>
    </w:p>
    <w:p w14:paraId="70377198"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1A0DCCB5" w14:textId="77777777" w:rsidR="00506584" w:rsidRDefault="00506584" w:rsidP="00073C72">
      <w:pPr>
        <w:pStyle w:val="NormalWeb"/>
        <w:spacing w:before="0" w:beforeAutospacing="0" w:after="0" w:afterAutospacing="0"/>
        <w:rPr>
          <w:rFonts w:ascii="Times New Roman" w:hAnsi="Times New Roman" w:cs="Times New Roman"/>
          <w:sz w:val="29"/>
          <w:szCs w:val="29"/>
        </w:rPr>
      </w:pPr>
      <w:r>
        <w:rPr>
          <w:rFonts w:ascii="TimesNewRomanPS-BoldMT" w:hAnsi="TimesNewRomanPS-BoldMT" w:cs="Times New Roman"/>
          <w:b/>
          <w:bCs/>
          <w:sz w:val="29"/>
          <w:szCs w:val="29"/>
        </w:rPr>
        <w:t>Returns (</w:t>
      </w:r>
      <w:proofErr w:type="gramStart"/>
      <w:r>
        <w:rPr>
          <w:rFonts w:ascii="TimesNewRomanPS-BoldMT" w:hAnsi="TimesNewRomanPS-BoldMT" w:cs="Times New Roman"/>
          <w:b/>
          <w:bCs/>
          <w:sz w:val="29"/>
          <w:szCs w:val="29"/>
        </w:rPr>
        <w:t>Non-Exchange</w:t>
      </w:r>
      <w:proofErr w:type="gramEnd"/>
      <w:r>
        <w:rPr>
          <w:rFonts w:ascii="TimesNewRomanPS-BoldMT" w:hAnsi="TimesNewRomanPS-BoldMT" w:cs="Times New Roman"/>
          <w:b/>
          <w:bCs/>
          <w:sz w:val="29"/>
          <w:szCs w:val="29"/>
        </w:rPr>
        <w:t>)</w:t>
      </w:r>
    </w:p>
    <w:p w14:paraId="3AC376EF"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77B67CD2" w14:textId="77777777" w:rsidR="00506584" w:rsidRDefault="00506584" w:rsidP="00073C72">
      <w:pPr>
        <w:numPr>
          <w:ilvl w:val="0"/>
          <w:numId w:val="9"/>
        </w:numPr>
      </w:pPr>
      <w:r>
        <w:rPr>
          <w:rFonts w:ascii="Times New Roman" w:eastAsia="Times New Roman" w:hAnsi="Times New Roman" w:cs="Times New Roman"/>
          <w:sz w:val="29"/>
          <w:szCs w:val="29"/>
        </w:rPr>
        <w:t>Customers are responsible for return shipping costs</w:t>
      </w:r>
    </w:p>
    <w:p w14:paraId="2EDF87DD" w14:textId="77777777" w:rsidR="00506584" w:rsidRDefault="00506584" w:rsidP="00073C72">
      <w:pPr>
        <w:numPr>
          <w:ilvl w:val="0"/>
          <w:numId w:val="9"/>
        </w:numPr>
      </w:pPr>
      <w:r>
        <w:rPr>
          <w:rFonts w:ascii="Times New Roman" w:eastAsia="Times New Roman" w:hAnsi="Times New Roman" w:cs="Times New Roman"/>
          <w:sz w:val="29"/>
          <w:szCs w:val="29"/>
        </w:rPr>
        <w:t>Original shipping charges are non-refundable</w:t>
      </w:r>
    </w:p>
    <w:p w14:paraId="506C01A0" w14:textId="77777777" w:rsidR="00506584" w:rsidRDefault="00506584" w:rsidP="00073C72">
      <w:pPr>
        <w:numPr>
          <w:ilvl w:val="0"/>
          <w:numId w:val="9"/>
        </w:numPr>
      </w:pPr>
      <w:r>
        <w:rPr>
          <w:rFonts w:ascii="Times New Roman" w:eastAsia="Times New Roman" w:hAnsi="Times New Roman" w:cs="Times New Roman"/>
          <w:sz w:val="29"/>
          <w:szCs w:val="29"/>
        </w:rPr>
        <w:t>Refunds are issued to the original payment method once the item is received and inspected</w:t>
      </w:r>
    </w:p>
    <w:p w14:paraId="2D33E872" w14:textId="77777777" w:rsidR="00506584" w:rsidRDefault="00506584" w:rsidP="00073C72">
      <w:pPr>
        <w:pStyle w:val="NormalWeb"/>
        <w:spacing w:before="0" w:beforeAutospacing="0" w:after="0" w:afterAutospacing="0"/>
        <w:rPr>
          <w:rFonts w:ascii="Times New Roman" w:hAnsi="Times New Roman" w:cs="Times New Roman"/>
          <w:sz w:val="18"/>
          <w:szCs w:val="18"/>
        </w:rPr>
      </w:pPr>
    </w:p>
    <w:p w14:paraId="3379C798" w14:textId="34080C8A" w:rsidR="00506584" w:rsidRDefault="00506584" w:rsidP="00506584">
      <w:pPr>
        <w:rPr>
          <w:rFonts w:eastAsia="Times New Roman"/>
        </w:rPr>
      </w:pPr>
      <w:r>
        <w:rPr>
          <w:rFonts w:eastAsia="Times New Roman"/>
        </w:rPr>
        <w:br/>
      </w:r>
    </w:p>
    <w:p w14:paraId="58BE6495" w14:textId="33D5D2AA" w:rsidR="00506584" w:rsidRPr="00506584" w:rsidRDefault="00506584">
      <w:pPr>
        <w:rPr>
          <w:rFonts w:eastAsia="Times New Roman"/>
        </w:rPr>
      </w:pPr>
    </w:p>
    <w:sectPr w:rsidR="00506584" w:rsidRPr="00506584" w:rsidSect="00073C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1BF"/>
    <w:multiLevelType w:val="multilevel"/>
    <w:tmpl w:val="8B66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261CB"/>
    <w:multiLevelType w:val="multilevel"/>
    <w:tmpl w:val="F3A49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55337"/>
    <w:multiLevelType w:val="multilevel"/>
    <w:tmpl w:val="769CB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75C9D"/>
    <w:multiLevelType w:val="multilevel"/>
    <w:tmpl w:val="9E768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C5A19"/>
    <w:multiLevelType w:val="multilevel"/>
    <w:tmpl w:val="748C9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C2646"/>
    <w:multiLevelType w:val="multilevel"/>
    <w:tmpl w:val="E76EF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A0B78"/>
    <w:multiLevelType w:val="multilevel"/>
    <w:tmpl w:val="3DD0B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84967"/>
    <w:multiLevelType w:val="multilevel"/>
    <w:tmpl w:val="7A34A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928AE"/>
    <w:multiLevelType w:val="multilevel"/>
    <w:tmpl w:val="AA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33629881">
    <w:abstractNumId w:val="7"/>
  </w:num>
  <w:num w:numId="2" w16cid:durableId="1731733611">
    <w:abstractNumId w:val="3"/>
  </w:num>
  <w:num w:numId="3" w16cid:durableId="1696884753">
    <w:abstractNumId w:val="6"/>
  </w:num>
  <w:num w:numId="4" w16cid:durableId="2118407337">
    <w:abstractNumId w:val="2"/>
  </w:num>
  <w:num w:numId="5" w16cid:durableId="290787102">
    <w:abstractNumId w:val="1"/>
  </w:num>
  <w:num w:numId="6" w16cid:durableId="2043819108">
    <w:abstractNumId w:val="5"/>
  </w:num>
  <w:num w:numId="7" w16cid:durableId="975835293">
    <w:abstractNumId w:val="8"/>
  </w:num>
  <w:num w:numId="8" w16cid:durableId="839276083">
    <w:abstractNumId w:val="0"/>
  </w:num>
  <w:num w:numId="9" w16cid:durableId="137188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84"/>
    <w:rsid w:val="00073C72"/>
    <w:rsid w:val="00506584"/>
    <w:rsid w:val="00892F48"/>
    <w:rsid w:val="009474A3"/>
    <w:rsid w:val="00D7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3212"/>
  <w15:chartTrackingRefBased/>
  <w15:docId w15:val="{BC8F4B4D-951F-40D5-A36E-73CFCD92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84"/>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50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5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5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5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5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584"/>
    <w:rPr>
      <w:rFonts w:eastAsiaTheme="majorEastAsia" w:cstheme="majorBidi"/>
      <w:color w:val="272727" w:themeColor="text1" w:themeTint="D8"/>
    </w:rPr>
  </w:style>
  <w:style w:type="paragraph" w:styleId="Title">
    <w:name w:val="Title"/>
    <w:basedOn w:val="Normal"/>
    <w:next w:val="Normal"/>
    <w:link w:val="TitleChar"/>
    <w:uiPriority w:val="10"/>
    <w:qFormat/>
    <w:rsid w:val="005065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584"/>
    <w:pPr>
      <w:spacing w:before="160"/>
      <w:jc w:val="center"/>
    </w:pPr>
    <w:rPr>
      <w:i/>
      <w:iCs/>
      <w:color w:val="404040" w:themeColor="text1" w:themeTint="BF"/>
    </w:rPr>
  </w:style>
  <w:style w:type="character" w:customStyle="1" w:styleId="QuoteChar">
    <w:name w:val="Quote Char"/>
    <w:basedOn w:val="DefaultParagraphFont"/>
    <w:link w:val="Quote"/>
    <w:uiPriority w:val="29"/>
    <w:rsid w:val="00506584"/>
    <w:rPr>
      <w:i/>
      <w:iCs/>
      <w:color w:val="404040" w:themeColor="text1" w:themeTint="BF"/>
    </w:rPr>
  </w:style>
  <w:style w:type="paragraph" w:styleId="ListParagraph">
    <w:name w:val="List Paragraph"/>
    <w:basedOn w:val="Normal"/>
    <w:uiPriority w:val="34"/>
    <w:qFormat/>
    <w:rsid w:val="00506584"/>
    <w:pPr>
      <w:ind w:left="720"/>
      <w:contextualSpacing/>
    </w:pPr>
  </w:style>
  <w:style w:type="character" w:styleId="IntenseEmphasis">
    <w:name w:val="Intense Emphasis"/>
    <w:basedOn w:val="DefaultParagraphFont"/>
    <w:uiPriority w:val="21"/>
    <w:qFormat/>
    <w:rsid w:val="00506584"/>
    <w:rPr>
      <w:i/>
      <w:iCs/>
      <w:color w:val="0F4761" w:themeColor="accent1" w:themeShade="BF"/>
    </w:rPr>
  </w:style>
  <w:style w:type="paragraph" w:styleId="IntenseQuote">
    <w:name w:val="Intense Quote"/>
    <w:basedOn w:val="Normal"/>
    <w:next w:val="Normal"/>
    <w:link w:val="IntenseQuoteChar"/>
    <w:uiPriority w:val="30"/>
    <w:qFormat/>
    <w:rsid w:val="0050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584"/>
    <w:rPr>
      <w:i/>
      <w:iCs/>
      <w:color w:val="0F4761" w:themeColor="accent1" w:themeShade="BF"/>
    </w:rPr>
  </w:style>
  <w:style w:type="character" w:styleId="IntenseReference">
    <w:name w:val="Intense Reference"/>
    <w:basedOn w:val="DefaultParagraphFont"/>
    <w:uiPriority w:val="32"/>
    <w:qFormat/>
    <w:rsid w:val="00506584"/>
    <w:rPr>
      <w:b/>
      <w:bCs/>
      <w:smallCaps/>
      <w:color w:val="0F4761" w:themeColor="accent1" w:themeShade="BF"/>
      <w:spacing w:val="5"/>
    </w:rPr>
  </w:style>
  <w:style w:type="paragraph" w:styleId="NormalWeb">
    <w:name w:val="Normal (Web)"/>
    <w:basedOn w:val="Normal"/>
    <w:uiPriority w:val="99"/>
    <w:semiHidden/>
    <w:unhideWhenUsed/>
    <w:rsid w:val="005065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Wuellenweber</dc:creator>
  <cp:keywords/>
  <dc:description/>
  <cp:lastModifiedBy>Betty Wuellenweber</cp:lastModifiedBy>
  <cp:revision>3</cp:revision>
  <dcterms:created xsi:type="dcterms:W3CDTF">2026-04-16T19:32:00Z</dcterms:created>
  <dcterms:modified xsi:type="dcterms:W3CDTF">2026-04-17T01:05:00Z</dcterms:modified>
</cp:coreProperties>
</file>